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6A63" w14:textId="7497385C" w:rsidR="00EA44BD" w:rsidRPr="00851085" w:rsidRDefault="00A86F58">
      <w:pPr>
        <w:rPr>
          <w:rFonts w:ascii="Calibri" w:hAnsi="Calibri" w:cs="Calibri"/>
          <w:color w:val="000000" w:themeColor="text1"/>
          <w:sz w:val="22"/>
        </w:rPr>
      </w:pPr>
      <w:r w:rsidRPr="00851085">
        <w:rPr>
          <w:rFonts w:ascii="Calibri" w:hAnsi="Calibri" w:cs="Calibri"/>
          <w:noProof/>
          <w:color w:val="000000" w:themeColor="text1"/>
          <w:sz w:val="22"/>
        </w:rPr>
        <w:drawing>
          <wp:anchor distT="0" distB="0" distL="114300" distR="114300" simplePos="0" relativeHeight="251658240" behindDoc="0" locked="0" layoutInCell="1" allowOverlap="1" wp14:anchorId="20BBBE6E" wp14:editId="3A4D9FA6">
            <wp:simplePos x="0" y="0"/>
            <wp:positionH relativeFrom="margin">
              <wp:posOffset>3377565</wp:posOffset>
            </wp:positionH>
            <wp:positionV relativeFrom="margin">
              <wp:posOffset>-426720</wp:posOffset>
            </wp:positionV>
            <wp:extent cx="2896870" cy="1087755"/>
            <wp:effectExtent l="0" t="0" r="0" b="4445"/>
            <wp:wrapThrough wrapText="bothSides">
              <wp:wrapPolygon edited="0">
                <wp:start x="0" y="0"/>
                <wp:lineTo x="0" y="21436"/>
                <wp:lineTo x="21496" y="21436"/>
                <wp:lineTo x="214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logo-w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870" cy="1087755"/>
                    </a:xfrm>
                    <a:prstGeom prst="rect">
                      <a:avLst/>
                    </a:prstGeom>
                  </pic:spPr>
                </pic:pic>
              </a:graphicData>
            </a:graphic>
            <wp14:sizeRelH relativeFrom="page">
              <wp14:pctWidth>0</wp14:pctWidth>
            </wp14:sizeRelH>
            <wp14:sizeRelV relativeFrom="page">
              <wp14:pctHeight>0</wp14:pctHeight>
            </wp14:sizeRelV>
          </wp:anchor>
        </w:drawing>
      </w:r>
    </w:p>
    <w:p w14:paraId="2D0DDCFB" w14:textId="77777777" w:rsidR="001B39F3" w:rsidRPr="00851085" w:rsidRDefault="001B39F3">
      <w:pPr>
        <w:rPr>
          <w:rFonts w:ascii="Calibri" w:hAnsi="Calibri" w:cs="Calibri"/>
          <w:color w:val="000000" w:themeColor="text1"/>
          <w:sz w:val="22"/>
        </w:rPr>
      </w:pPr>
    </w:p>
    <w:p w14:paraId="2413199D" w14:textId="77777777" w:rsidR="00851085" w:rsidRDefault="00851085" w:rsidP="00851085">
      <w:pPr>
        <w:spacing w:after="0" w:line="240" w:lineRule="auto"/>
        <w:rPr>
          <w:rFonts w:ascii="Calibri" w:eastAsia="Times New Roman" w:hAnsi="Calibri" w:cs="Calibri"/>
          <w:color w:val="000000"/>
          <w:sz w:val="22"/>
          <w:lang w:eastAsia="nl-NL"/>
        </w:rPr>
      </w:pPr>
    </w:p>
    <w:p w14:paraId="6FB47415" w14:textId="77777777" w:rsidR="00851085" w:rsidRDefault="00851085" w:rsidP="00851085">
      <w:pPr>
        <w:spacing w:after="0" w:line="240" w:lineRule="auto"/>
        <w:rPr>
          <w:rFonts w:ascii="Calibri" w:eastAsia="Times New Roman" w:hAnsi="Calibri" w:cs="Calibri"/>
          <w:color w:val="000000"/>
          <w:sz w:val="22"/>
          <w:lang w:eastAsia="nl-NL"/>
        </w:rPr>
      </w:pPr>
    </w:p>
    <w:p w14:paraId="1D2BF309" w14:textId="0BCA6C96" w:rsidR="00851085" w:rsidRPr="00851085" w:rsidRDefault="00851085" w:rsidP="00851085">
      <w:pPr>
        <w:spacing w:after="0" w:line="240" w:lineRule="auto"/>
        <w:rPr>
          <w:rFonts w:ascii="Calibri" w:eastAsia="Times New Roman" w:hAnsi="Calibri" w:cs="Calibri"/>
          <w:b/>
          <w:bCs/>
          <w:color w:val="000000"/>
          <w:sz w:val="22"/>
          <w:lang w:eastAsia="nl-NL"/>
        </w:rPr>
      </w:pPr>
      <w:r w:rsidRPr="00851085">
        <w:rPr>
          <w:rFonts w:ascii="Calibri" w:eastAsia="Times New Roman" w:hAnsi="Calibri" w:cs="Calibri"/>
          <w:b/>
          <w:bCs/>
          <w:color w:val="000000"/>
          <w:sz w:val="22"/>
          <w:lang w:eastAsia="nl-NL"/>
        </w:rPr>
        <w:t>Artikel 40 vragen Kiltunnel</w:t>
      </w:r>
    </w:p>
    <w:p w14:paraId="3A175120" w14:textId="7A6B8F5D" w:rsidR="00851085" w:rsidRDefault="00851085" w:rsidP="00851085">
      <w:pPr>
        <w:spacing w:after="0" w:line="240" w:lineRule="auto"/>
        <w:rPr>
          <w:rFonts w:ascii="Calibri" w:eastAsia="Times New Roman" w:hAnsi="Calibri" w:cs="Calibri"/>
          <w:color w:val="000000"/>
          <w:sz w:val="22"/>
          <w:lang w:eastAsia="nl-NL"/>
        </w:rPr>
      </w:pPr>
    </w:p>
    <w:p w14:paraId="0B67EEAE" w14:textId="2D3C417C" w:rsidR="00172ACA" w:rsidRDefault="00172ACA" w:rsidP="00851085">
      <w:pPr>
        <w:spacing w:after="0" w:line="240" w:lineRule="auto"/>
        <w:rPr>
          <w:rFonts w:ascii="Calibri" w:eastAsia="Times New Roman" w:hAnsi="Calibri" w:cs="Calibri"/>
          <w:color w:val="000000"/>
          <w:sz w:val="22"/>
          <w:lang w:eastAsia="nl-NL"/>
        </w:rPr>
      </w:pPr>
    </w:p>
    <w:p w14:paraId="7BA8F554" w14:textId="77777777" w:rsidR="00172ACA" w:rsidRPr="00851085" w:rsidRDefault="00172ACA" w:rsidP="00851085">
      <w:pPr>
        <w:spacing w:after="0" w:line="240" w:lineRule="auto"/>
        <w:rPr>
          <w:rFonts w:ascii="Calibri" w:eastAsia="Times New Roman" w:hAnsi="Calibri" w:cs="Calibri"/>
          <w:color w:val="000000"/>
          <w:sz w:val="22"/>
          <w:lang w:eastAsia="nl-NL"/>
        </w:rPr>
      </w:pPr>
    </w:p>
    <w:p w14:paraId="2B8FFC96" w14:textId="77777777" w:rsidR="00851085" w:rsidRPr="00851085" w:rsidRDefault="00851085" w:rsidP="00851085">
      <w:pPr>
        <w:spacing w:after="0"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Geacht college,</w:t>
      </w:r>
    </w:p>
    <w:p w14:paraId="4DD9D6AA" w14:textId="77777777" w:rsidR="00851085" w:rsidRPr="00851085" w:rsidRDefault="00851085" w:rsidP="00851085">
      <w:pPr>
        <w:spacing w:after="0" w:line="240" w:lineRule="auto"/>
        <w:rPr>
          <w:rFonts w:ascii="Calibri" w:eastAsia="Times New Roman" w:hAnsi="Calibri" w:cs="Calibri"/>
          <w:color w:val="000000"/>
          <w:sz w:val="22"/>
          <w:lang w:eastAsia="nl-NL"/>
        </w:rPr>
      </w:pPr>
    </w:p>
    <w:p w14:paraId="390D1F3C" w14:textId="77777777" w:rsidR="00851085" w:rsidRPr="00851085" w:rsidRDefault="00851085" w:rsidP="00851085">
      <w:pPr>
        <w:spacing w:after="0"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In AD de Dordtenaar was te lezen hoe het tolplein bij de Kiltunnel volledig wordt vernieuwd. De droom van een tolvrije tunnel, een ‘belofte’ die al jarenlang rondzingt, vervliegt.</w:t>
      </w:r>
    </w:p>
    <w:p w14:paraId="477414B7" w14:textId="46D69407" w:rsidR="00851085" w:rsidRPr="00851085" w:rsidRDefault="00851085" w:rsidP="00851085">
      <w:pPr>
        <w:spacing w:after="0"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 xml:space="preserve">Daarover heeft Gewoon Dordt de </w:t>
      </w:r>
      <w:r>
        <w:rPr>
          <w:rFonts w:ascii="Calibri" w:eastAsia="Times New Roman" w:hAnsi="Calibri" w:cs="Calibri"/>
          <w:color w:val="000000"/>
          <w:sz w:val="22"/>
          <w:lang w:eastAsia="nl-NL"/>
        </w:rPr>
        <w:t>volgende</w:t>
      </w:r>
      <w:r w:rsidRPr="00851085">
        <w:rPr>
          <w:rFonts w:ascii="Calibri" w:eastAsia="Times New Roman" w:hAnsi="Calibri" w:cs="Calibri"/>
          <w:color w:val="000000"/>
          <w:sz w:val="22"/>
          <w:lang w:eastAsia="nl-NL"/>
        </w:rPr>
        <w:t xml:space="preserve"> vragen:</w:t>
      </w:r>
    </w:p>
    <w:p w14:paraId="4B4B9B1A" w14:textId="77777777" w:rsidR="00851085" w:rsidRPr="00851085" w:rsidRDefault="00851085" w:rsidP="00851085">
      <w:pPr>
        <w:spacing w:after="0" w:line="240" w:lineRule="auto"/>
        <w:rPr>
          <w:rFonts w:ascii="Calibri" w:eastAsia="Times New Roman" w:hAnsi="Calibri" w:cs="Calibri"/>
          <w:color w:val="000000"/>
          <w:sz w:val="22"/>
          <w:lang w:eastAsia="nl-NL"/>
        </w:rPr>
      </w:pPr>
    </w:p>
    <w:p w14:paraId="2E8A207E" w14:textId="77777777"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De tunnel en het wegvak hebben sinds de aanleg een bijzondere vorm van beheer en eigenaarschap. Is ooit onderzocht of het niet verstandiger is de tunnel overste dragen aan Rijkswaterstaat en zo ja, wat waren de conclusies uit dit onderzoek en waarop zijn deze gebaseerd?</w:t>
      </w:r>
    </w:p>
    <w:p w14:paraId="040D58C5" w14:textId="77777777"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Dordrecht participeert voor iets meer dan 40% in tunnel en aan- en afvoerwegen. Welk rendement levert die deelname op?</w:t>
      </w:r>
    </w:p>
    <w:p w14:paraId="0F132CA0" w14:textId="77777777"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Er komen nieuwe tolpleinen. Hoeveel geld van de gemeente Dordrecht is hiermee gemoeid en is de gemeenteraad geconsulteerd bij de ontwikkeling van dit plan voor vernieuwing van de tolpleinen? Zo niet, waarom is dit niet gebeurd?</w:t>
      </w:r>
    </w:p>
    <w:p w14:paraId="6DA3AC4C" w14:textId="77777777"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Hoeveel tol wordt er jaarlijks geheven en welk percentage daarvan wordt concreet gebruikt voor onderhoud en verbetering van de tunnel? </w:t>
      </w:r>
    </w:p>
    <w:p w14:paraId="3B15C5F6" w14:textId="3F6AAC94"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Welk percentage van de geheven tol wordt direct besteed aan de heffing zelf (pe</w:t>
      </w:r>
      <w:r w:rsidR="00172ACA">
        <w:rPr>
          <w:rFonts w:ascii="Calibri" w:eastAsia="Times New Roman" w:hAnsi="Calibri" w:cs="Calibri"/>
          <w:color w:val="000000"/>
          <w:sz w:val="22"/>
          <w:lang w:eastAsia="nl-NL"/>
        </w:rPr>
        <w:t>r</w:t>
      </w:r>
      <w:r w:rsidRPr="00851085">
        <w:rPr>
          <w:rFonts w:ascii="Calibri" w:eastAsia="Times New Roman" w:hAnsi="Calibri" w:cs="Calibri"/>
          <w:color w:val="000000"/>
          <w:sz w:val="22"/>
          <w:lang w:eastAsia="nl-NL"/>
        </w:rPr>
        <w:t>soneelskosten, systemen, infrastructuur)?</w:t>
      </w:r>
    </w:p>
    <w:p w14:paraId="4D584D00" w14:textId="77777777"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Is er in de afweging te investeren in nieuwe tolpleinen ook overwogen de tolheffing volledig te schrappen? Wat waren de voor- en tegenargumenten in die afweging?</w:t>
      </w:r>
    </w:p>
    <w:p w14:paraId="4F8EE2A6" w14:textId="77777777" w:rsidR="00851085" w:rsidRPr="00851085" w:rsidRDefault="00851085" w:rsidP="00851085">
      <w:pPr>
        <w:numPr>
          <w:ilvl w:val="0"/>
          <w:numId w:val="4"/>
        </w:numPr>
        <w:spacing w:before="100" w:beforeAutospacing="1" w:after="100" w:afterAutospacing="1" w:line="240" w:lineRule="auto"/>
        <w:rPr>
          <w:rFonts w:ascii="Calibri" w:eastAsia="Times New Roman" w:hAnsi="Calibri" w:cs="Calibri"/>
          <w:color w:val="000000"/>
          <w:sz w:val="22"/>
          <w:lang w:eastAsia="nl-NL"/>
        </w:rPr>
      </w:pPr>
      <w:r w:rsidRPr="00851085">
        <w:rPr>
          <w:rFonts w:ascii="Calibri" w:eastAsia="Times New Roman" w:hAnsi="Calibri" w:cs="Calibri"/>
          <w:color w:val="000000"/>
          <w:sz w:val="22"/>
          <w:lang w:eastAsia="nl-NL"/>
        </w:rPr>
        <w:t>Wat betekent de vernieuwing van de tolpleinen voor de continuering van de tolheffing? Hoeveel jaren blijft de tolheffing nog noodzakelijk? </w:t>
      </w:r>
    </w:p>
    <w:p w14:paraId="57CE4F0E" w14:textId="1C26ED7C" w:rsidR="00AE2B26" w:rsidRDefault="00172ACA" w:rsidP="00851085">
      <w:pPr>
        <w:spacing w:line="240" w:lineRule="auto"/>
        <w:rPr>
          <w:rFonts w:ascii="Calibri" w:hAnsi="Calibri" w:cs="Calibri"/>
          <w:color w:val="000000" w:themeColor="text1"/>
          <w:sz w:val="22"/>
        </w:rPr>
      </w:pPr>
      <w:r>
        <w:rPr>
          <w:rFonts w:ascii="Calibri" w:hAnsi="Calibri" w:cs="Calibri"/>
          <w:color w:val="000000" w:themeColor="text1"/>
          <w:sz w:val="22"/>
        </w:rPr>
        <w:t>Wij kijken uit naar uw spoedige antwoorden.</w:t>
      </w:r>
    </w:p>
    <w:p w14:paraId="73401F99" w14:textId="2BAD91C7" w:rsidR="00172ACA" w:rsidRDefault="00172ACA" w:rsidP="00851085">
      <w:pPr>
        <w:spacing w:line="240" w:lineRule="auto"/>
        <w:rPr>
          <w:rFonts w:ascii="Calibri" w:hAnsi="Calibri" w:cs="Calibri"/>
          <w:color w:val="000000" w:themeColor="text1"/>
          <w:sz w:val="22"/>
        </w:rPr>
      </w:pPr>
      <w:r>
        <w:rPr>
          <w:rFonts w:ascii="Calibri" w:hAnsi="Calibri" w:cs="Calibri"/>
          <w:color w:val="000000" w:themeColor="text1"/>
          <w:sz w:val="22"/>
        </w:rPr>
        <w:t>Namens de fractie van Gewoon Dordt,</w:t>
      </w:r>
    </w:p>
    <w:p w14:paraId="23DFF04E" w14:textId="77777777" w:rsidR="00172ACA" w:rsidRDefault="00172ACA" w:rsidP="00851085">
      <w:pPr>
        <w:spacing w:line="240" w:lineRule="auto"/>
        <w:rPr>
          <w:rFonts w:ascii="Calibri" w:hAnsi="Calibri" w:cs="Calibri"/>
          <w:color w:val="000000" w:themeColor="text1"/>
          <w:sz w:val="22"/>
        </w:rPr>
      </w:pPr>
    </w:p>
    <w:p w14:paraId="3CBE4CD8" w14:textId="6DEC78B7" w:rsidR="00172ACA" w:rsidRPr="00851085" w:rsidRDefault="00172ACA" w:rsidP="00851085">
      <w:pPr>
        <w:spacing w:line="240" w:lineRule="auto"/>
        <w:rPr>
          <w:rFonts w:ascii="Calibri" w:hAnsi="Calibri" w:cs="Calibri"/>
          <w:color w:val="000000" w:themeColor="text1"/>
          <w:sz w:val="22"/>
        </w:rPr>
      </w:pPr>
      <w:r>
        <w:rPr>
          <w:rFonts w:ascii="Calibri" w:hAnsi="Calibri" w:cs="Calibri"/>
          <w:color w:val="000000" w:themeColor="text1"/>
          <w:sz w:val="22"/>
        </w:rPr>
        <w:t>Gertjan Kleinpaste</w:t>
      </w:r>
    </w:p>
    <w:sectPr w:rsidR="00172ACA" w:rsidRPr="00851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A803A1"/>
    <w:multiLevelType w:val="hybridMultilevel"/>
    <w:tmpl w:val="5598FC22"/>
    <w:lvl w:ilvl="0" w:tplc="670211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AF1A3E"/>
    <w:multiLevelType w:val="multilevel"/>
    <w:tmpl w:val="E6AA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3123A"/>
    <w:multiLevelType w:val="hybridMultilevel"/>
    <w:tmpl w:val="1EF2A576"/>
    <w:lvl w:ilvl="0" w:tplc="72406E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92"/>
    <w:rsid w:val="00172ACA"/>
    <w:rsid w:val="001B39F3"/>
    <w:rsid w:val="00442BE2"/>
    <w:rsid w:val="004B59FA"/>
    <w:rsid w:val="005219E5"/>
    <w:rsid w:val="005945B1"/>
    <w:rsid w:val="00682E99"/>
    <w:rsid w:val="006A420E"/>
    <w:rsid w:val="00775B90"/>
    <w:rsid w:val="00851085"/>
    <w:rsid w:val="00901451"/>
    <w:rsid w:val="00975EB1"/>
    <w:rsid w:val="009A6A80"/>
    <w:rsid w:val="009B2D75"/>
    <w:rsid w:val="00A4364D"/>
    <w:rsid w:val="00A459E1"/>
    <w:rsid w:val="00A815C2"/>
    <w:rsid w:val="00A8199A"/>
    <w:rsid w:val="00A86F58"/>
    <w:rsid w:val="00AD216C"/>
    <w:rsid w:val="00AE2B26"/>
    <w:rsid w:val="00CD12FF"/>
    <w:rsid w:val="00D53921"/>
    <w:rsid w:val="00DD6992"/>
    <w:rsid w:val="00EA44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13D2"/>
  <w15:docId w15:val="{3F53A41D-DB91-2D45-B8CE-CE0A60E7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6992"/>
    <w:pPr>
      <w:ind w:left="720"/>
      <w:contextualSpacing/>
    </w:pPr>
  </w:style>
  <w:style w:type="paragraph" w:styleId="Plattetekst">
    <w:name w:val="Body Text"/>
    <w:basedOn w:val="Standaard"/>
    <w:link w:val="PlattetekstChar"/>
    <w:rsid w:val="001B39F3"/>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PlattetekstChar">
    <w:name w:val="Platte tekst Char"/>
    <w:basedOn w:val="Standaardalinea-lettertype"/>
    <w:link w:val="Plattetekst"/>
    <w:rsid w:val="001B39F3"/>
    <w:rPr>
      <w:rFonts w:ascii="Times New Roman" w:eastAsia="Arial Unicode MS" w:hAnsi="Times New Roman" w:cs="Arial Unicode MS"/>
      <w:kern w:val="1"/>
      <w:sz w:val="24"/>
      <w:szCs w:val="24"/>
      <w:lang w:eastAsia="hi-IN" w:bidi="hi-IN"/>
    </w:rPr>
  </w:style>
  <w:style w:type="character" w:customStyle="1" w:styleId="apple-converted-space">
    <w:name w:val="apple-converted-space"/>
    <w:basedOn w:val="Standaardalinea-lettertype"/>
    <w:rsid w:val="0085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39496">
      <w:bodyDiv w:val="1"/>
      <w:marLeft w:val="0"/>
      <w:marRight w:val="0"/>
      <w:marTop w:val="0"/>
      <w:marBottom w:val="0"/>
      <w:divBdr>
        <w:top w:val="none" w:sz="0" w:space="0" w:color="auto"/>
        <w:left w:val="none" w:sz="0" w:space="0" w:color="auto"/>
        <w:bottom w:val="none" w:sz="0" w:space="0" w:color="auto"/>
        <w:right w:val="none" w:sz="0" w:space="0" w:color="auto"/>
      </w:divBdr>
      <w:divsChild>
        <w:div w:id="1128275778">
          <w:marLeft w:val="0"/>
          <w:marRight w:val="0"/>
          <w:marTop w:val="0"/>
          <w:marBottom w:val="0"/>
          <w:divBdr>
            <w:top w:val="none" w:sz="0" w:space="0" w:color="auto"/>
            <w:left w:val="none" w:sz="0" w:space="0" w:color="auto"/>
            <w:bottom w:val="none" w:sz="0" w:space="0" w:color="auto"/>
            <w:right w:val="none" w:sz="0" w:space="0" w:color="auto"/>
          </w:divBdr>
        </w:div>
        <w:div w:id="885289472">
          <w:marLeft w:val="0"/>
          <w:marRight w:val="0"/>
          <w:marTop w:val="0"/>
          <w:marBottom w:val="0"/>
          <w:divBdr>
            <w:top w:val="none" w:sz="0" w:space="0" w:color="auto"/>
            <w:left w:val="none" w:sz="0" w:space="0" w:color="auto"/>
            <w:bottom w:val="none" w:sz="0" w:space="0" w:color="auto"/>
            <w:right w:val="none" w:sz="0" w:space="0" w:color="auto"/>
          </w:divBdr>
        </w:div>
        <w:div w:id="553614880">
          <w:marLeft w:val="0"/>
          <w:marRight w:val="0"/>
          <w:marTop w:val="0"/>
          <w:marBottom w:val="0"/>
          <w:divBdr>
            <w:top w:val="none" w:sz="0" w:space="0" w:color="auto"/>
            <w:left w:val="none" w:sz="0" w:space="0" w:color="auto"/>
            <w:bottom w:val="none" w:sz="0" w:space="0" w:color="auto"/>
            <w:right w:val="none" w:sz="0" w:space="0" w:color="auto"/>
          </w:divBdr>
        </w:div>
        <w:div w:id="931667953">
          <w:marLeft w:val="0"/>
          <w:marRight w:val="0"/>
          <w:marTop w:val="0"/>
          <w:marBottom w:val="0"/>
          <w:divBdr>
            <w:top w:val="none" w:sz="0" w:space="0" w:color="auto"/>
            <w:left w:val="none" w:sz="0" w:space="0" w:color="auto"/>
            <w:bottom w:val="none" w:sz="0" w:space="0" w:color="auto"/>
            <w:right w:val="none" w:sz="0" w:space="0" w:color="auto"/>
          </w:divBdr>
        </w:div>
        <w:div w:id="1672103005">
          <w:marLeft w:val="0"/>
          <w:marRight w:val="0"/>
          <w:marTop w:val="0"/>
          <w:marBottom w:val="0"/>
          <w:divBdr>
            <w:top w:val="none" w:sz="0" w:space="0" w:color="auto"/>
            <w:left w:val="none" w:sz="0" w:space="0" w:color="auto"/>
            <w:bottom w:val="none" w:sz="0" w:space="0" w:color="auto"/>
            <w:right w:val="none" w:sz="0" w:space="0" w:color="auto"/>
          </w:divBdr>
        </w:div>
        <w:div w:id="792096788">
          <w:marLeft w:val="0"/>
          <w:marRight w:val="0"/>
          <w:marTop w:val="0"/>
          <w:marBottom w:val="0"/>
          <w:divBdr>
            <w:top w:val="none" w:sz="0" w:space="0" w:color="auto"/>
            <w:left w:val="none" w:sz="0" w:space="0" w:color="auto"/>
            <w:bottom w:val="none" w:sz="0" w:space="0" w:color="auto"/>
            <w:right w:val="none" w:sz="0" w:space="0" w:color="auto"/>
          </w:divBdr>
        </w:div>
        <w:div w:id="128607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20632267</dc:creator>
  <cp:lastModifiedBy>Irene Koene</cp:lastModifiedBy>
  <cp:revision>2</cp:revision>
  <dcterms:created xsi:type="dcterms:W3CDTF">2021-10-11T12:53:00Z</dcterms:created>
  <dcterms:modified xsi:type="dcterms:W3CDTF">2021-10-11T12:53:00Z</dcterms:modified>
</cp:coreProperties>
</file>